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77" w:rsidRDefault="001A7077" w:rsidP="001A7077">
      <w:pPr>
        <w:jc w:val="center"/>
        <w:rPr>
          <w:b/>
          <w:sz w:val="24"/>
          <w:szCs w:val="24"/>
        </w:rPr>
      </w:pPr>
      <w:r>
        <w:rPr>
          <w:b/>
          <w:sz w:val="24"/>
          <w:szCs w:val="24"/>
        </w:rPr>
        <w:t>ZAPISNIK S 32</w:t>
      </w:r>
      <w:r>
        <w:rPr>
          <w:b/>
          <w:sz w:val="24"/>
          <w:szCs w:val="24"/>
        </w:rPr>
        <w:t>. SJEDNICE UPRAVNOG VIJEĆA DV POTOČIĆ PISAROVINA</w:t>
      </w:r>
    </w:p>
    <w:p w:rsidR="001A7077" w:rsidRDefault="001A7077" w:rsidP="001A7077">
      <w:pPr>
        <w:jc w:val="center"/>
        <w:rPr>
          <w:b/>
          <w:sz w:val="24"/>
          <w:szCs w:val="24"/>
        </w:rPr>
      </w:pPr>
      <w:r>
        <w:rPr>
          <w:b/>
          <w:sz w:val="24"/>
          <w:szCs w:val="24"/>
        </w:rPr>
        <w:t>ODRŽANE 02.04</w:t>
      </w:r>
      <w:r>
        <w:rPr>
          <w:b/>
          <w:sz w:val="24"/>
          <w:szCs w:val="24"/>
        </w:rPr>
        <w:t>.2024.</w:t>
      </w:r>
    </w:p>
    <w:p w:rsidR="001A7077" w:rsidRDefault="001A7077" w:rsidP="001A7077">
      <w:pPr>
        <w:jc w:val="both"/>
        <w:rPr>
          <w:sz w:val="24"/>
          <w:szCs w:val="24"/>
        </w:rPr>
      </w:pPr>
    </w:p>
    <w:p w:rsidR="001A7077" w:rsidRPr="00F22915" w:rsidRDefault="001A7077" w:rsidP="001A7077">
      <w:pPr>
        <w:jc w:val="both"/>
        <w:rPr>
          <w:rFonts w:cstheme="minorHAnsi"/>
          <w:sz w:val="24"/>
          <w:szCs w:val="24"/>
        </w:rPr>
      </w:pPr>
      <w:r w:rsidRPr="00F22915">
        <w:rPr>
          <w:rFonts w:cstheme="minorHAnsi"/>
          <w:sz w:val="24"/>
          <w:szCs w:val="24"/>
        </w:rPr>
        <w:t>T1. Upravno vi</w:t>
      </w:r>
      <w:r>
        <w:rPr>
          <w:rFonts w:cstheme="minorHAnsi"/>
          <w:sz w:val="24"/>
          <w:szCs w:val="24"/>
        </w:rPr>
        <w:t>jeće prihvatilo je zapisnik s 31. sjednice.</w:t>
      </w:r>
    </w:p>
    <w:p w:rsidR="009B68D8" w:rsidRDefault="001A7077" w:rsidP="001A7077">
      <w:pPr>
        <w:jc w:val="both"/>
        <w:rPr>
          <w:rFonts w:cstheme="minorHAnsi"/>
        </w:rPr>
      </w:pPr>
      <w:r w:rsidRPr="00695647">
        <w:rPr>
          <w:sz w:val="24"/>
          <w:szCs w:val="24"/>
        </w:rPr>
        <w:t xml:space="preserve">T2. </w:t>
      </w:r>
      <w:r w:rsidRPr="00F22915">
        <w:rPr>
          <w:rFonts w:cstheme="minorHAnsi"/>
          <w:sz w:val="24"/>
          <w:szCs w:val="24"/>
        </w:rPr>
        <w:t xml:space="preserve">Upravno vijeće donijelo je </w:t>
      </w:r>
      <w:r w:rsidRPr="001A7077">
        <w:rPr>
          <w:rFonts w:cstheme="minorHAnsi"/>
          <w:sz w:val="24"/>
          <w:szCs w:val="24"/>
        </w:rPr>
        <w:t xml:space="preserve">Koeficijente složenosti poslova radnih mjesta u Dječjem vrtiću „Potočić </w:t>
      </w:r>
      <w:proofErr w:type="spellStart"/>
      <w:r w:rsidRPr="001A7077">
        <w:rPr>
          <w:rFonts w:cstheme="minorHAnsi"/>
          <w:sz w:val="24"/>
          <w:szCs w:val="24"/>
        </w:rPr>
        <w:t>Pisarovina</w:t>
      </w:r>
      <w:proofErr w:type="spellEnd"/>
      <w:r w:rsidRPr="001A7077">
        <w:rPr>
          <w:rFonts w:cstheme="minorHAnsi"/>
          <w:sz w:val="24"/>
          <w:szCs w:val="24"/>
        </w:rPr>
        <w:t>“</w:t>
      </w:r>
      <w:r w:rsidRPr="001A7077">
        <w:rPr>
          <w:rFonts w:cstheme="minorHAnsi"/>
          <w:sz w:val="24"/>
          <w:szCs w:val="24"/>
        </w:rPr>
        <w:t xml:space="preserve">, usklađene s </w:t>
      </w:r>
      <w:r w:rsidRPr="001A7077">
        <w:rPr>
          <w:rFonts w:cstheme="minorHAnsi"/>
          <w:sz w:val="24"/>
          <w:szCs w:val="24"/>
        </w:rPr>
        <w:t>Koeficijentima radnih mjesta radnika u predškolskom odgoju, prema Uredbi o nazivima radnih mjesta, uvjetima za raspored i koeficijentima za obračun plaće u javnim službama (NN22/24), Članku 51. Stavak 1. Zakona o predškolskom odgoju i obrazovanju (NN10/97, 107/07, 94/13, 98/19, 57/22, 101/23 i 145/23), Državnom pedagoškom standardu (NN63/08 i 90/10), Pravilniku o vrsti stručne spreme stručnih djelatnika te vrsti i stupnju stručne spreme ostalih djelatnika u dječjem vrtiću (NN133/97</w:t>
      </w:r>
      <w:r>
        <w:rPr>
          <w:rFonts w:cstheme="minorHAnsi"/>
        </w:rPr>
        <w:t xml:space="preserve">). </w:t>
      </w:r>
    </w:p>
    <w:p w:rsidR="001A7077" w:rsidRDefault="001A7077" w:rsidP="001A7077">
      <w:pPr>
        <w:jc w:val="both"/>
        <w:rPr>
          <w:rFonts w:cstheme="minorHAnsi"/>
          <w:sz w:val="24"/>
          <w:szCs w:val="24"/>
        </w:rPr>
      </w:pPr>
      <w:r w:rsidRPr="001A7077">
        <w:rPr>
          <w:rFonts w:cstheme="minorHAnsi"/>
          <w:sz w:val="24"/>
          <w:szCs w:val="24"/>
        </w:rPr>
        <w:t xml:space="preserve">T3. </w:t>
      </w:r>
      <w:r w:rsidRPr="001A7077">
        <w:rPr>
          <w:rFonts w:cstheme="minorHAnsi"/>
          <w:sz w:val="24"/>
          <w:szCs w:val="24"/>
        </w:rPr>
        <w:t>Članovi Upravnog vijeća pitali su ima li novih informacija vezanih uz gradnju novog objekta, ravnateljica je odgovorila da ima informaciju kako su se na javni poziv za izvršitelja radova javila dva kandidata,</w:t>
      </w:r>
      <w:r w:rsidRPr="001A7077">
        <w:rPr>
          <w:rFonts w:cstheme="minorHAnsi"/>
          <w:sz w:val="24"/>
          <w:szCs w:val="24"/>
        </w:rPr>
        <w:t xml:space="preserve"> između kojih će se vršiti izbor. </w:t>
      </w:r>
    </w:p>
    <w:p w:rsidR="001A7077" w:rsidRDefault="001A7077" w:rsidP="001A7077">
      <w:pPr>
        <w:jc w:val="both"/>
        <w:rPr>
          <w:rFonts w:cstheme="minorHAnsi"/>
          <w:sz w:val="24"/>
          <w:szCs w:val="24"/>
        </w:rPr>
      </w:pPr>
    </w:p>
    <w:p w:rsidR="001A7077" w:rsidRPr="001A7077" w:rsidRDefault="001A7077" w:rsidP="001A7077">
      <w:pPr>
        <w:jc w:val="both"/>
        <w:rPr>
          <w:rFonts w:ascii="Calibri" w:eastAsia="Times New Roman" w:hAnsi="Calibri" w:cs="Arial"/>
          <w:sz w:val="24"/>
          <w:szCs w:val="24"/>
          <w:lang w:eastAsia="hr-HR"/>
        </w:rPr>
      </w:pPr>
      <w:proofErr w:type="spellStart"/>
      <w:r>
        <w:rPr>
          <w:rFonts w:ascii="Calibri" w:eastAsia="Times New Roman" w:hAnsi="Calibri" w:cs="Arial"/>
          <w:sz w:val="24"/>
          <w:szCs w:val="24"/>
          <w:lang w:eastAsia="hr-HR"/>
        </w:rPr>
        <w:t>Pisarovina</w:t>
      </w:r>
      <w:proofErr w:type="spellEnd"/>
      <w:r>
        <w:rPr>
          <w:rFonts w:ascii="Calibri" w:eastAsia="Times New Roman" w:hAnsi="Calibri" w:cs="Arial"/>
          <w:sz w:val="24"/>
          <w:szCs w:val="24"/>
          <w:lang w:eastAsia="hr-HR"/>
        </w:rPr>
        <w:t>, 02.04.2024.</w:t>
      </w:r>
      <w:bookmarkStart w:id="0" w:name="_GoBack"/>
      <w:bookmarkEnd w:id="0"/>
      <w:r w:rsidRPr="001A7077">
        <w:rPr>
          <w:rFonts w:ascii="Calibri" w:eastAsia="Times New Roman" w:hAnsi="Calibri" w:cs="Arial"/>
          <w:sz w:val="24"/>
          <w:szCs w:val="24"/>
          <w:lang w:eastAsia="hr-HR"/>
        </w:rPr>
        <w:t xml:space="preserve"> </w:t>
      </w:r>
    </w:p>
    <w:p w:rsidR="001A7077" w:rsidRPr="001A7077" w:rsidRDefault="001A7077" w:rsidP="001A7077">
      <w:pPr>
        <w:spacing w:after="0" w:line="240" w:lineRule="auto"/>
        <w:jc w:val="both"/>
        <w:rPr>
          <w:rFonts w:ascii="Calibri" w:eastAsia="Times New Roman" w:hAnsi="Calibri" w:cs="Arial"/>
          <w:sz w:val="24"/>
          <w:szCs w:val="24"/>
          <w:lang w:eastAsia="hr-HR"/>
        </w:rPr>
      </w:pPr>
    </w:p>
    <w:p w:rsidR="001A7077" w:rsidRPr="001A7077" w:rsidRDefault="001A7077" w:rsidP="001A7077">
      <w:pPr>
        <w:spacing w:after="0" w:line="240" w:lineRule="auto"/>
        <w:jc w:val="right"/>
        <w:rPr>
          <w:rFonts w:ascii="Calibri" w:eastAsia="Times New Roman" w:hAnsi="Calibri" w:cs="Arial"/>
          <w:sz w:val="24"/>
          <w:szCs w:val="24"/>
          <w:lang w:eastAsia="hr-HR"/>
        </w:rPr>
      </w:pPr>
      <w:r w:rsidRPr="001A7077">
        <w:rPr>
          <w:rFonts w:ascii="Calibri" w:eastAsia="Times New Roman" w:hAnsi="Calibri" w:cs="Arial"/>
          <w:sz w:val="24"/>
          <w:szCs w:val="24"/>
          <w:lang w:eastAsia="hr-HR"/>
        </w:rPr>
        <w:t xml:space="preserve">Predsjednica Upravnog vijeća: </w:t>
      </w:r>
    </w:p>
    <w:p w:rsidR="001A7077" w:rsidRPr="001A7077" w:rsidRDefault="001A7077" w:rsidP="001A7077">
      <w:pPr>
        <w:spacing w:after="0" w:line="240" w:lineRule="auto"/>
        <w:jc w:val="right"/>
        <w:rPr>
          <w:rFonts w:ascii="Calibri" w:eastAsia="Times New Roman" w:hAnsi="Calibri" w:cs="Arial"/>
          <w:sz w:val="24"/>
          <w:szCs w:val="24"/>
          <w:lang w:eastAsia="hr-HR"/>
        </w:rPr>
      </w:pPr>
      <w:r w:rsidRPr="001A7077">
        <w:rPr>
          <w:rFonts w:ascii="Calibri" w:eastAsia="Times New Roman" w:hAnsi="Calibri" w:cs="Arial"/>
          <w:sz w:val="24"/>
          <w:szCs w:val="24"/>
          <w:lang w:eastAsia="hr-HR"/>
        </w:rPr>
        <w:t xml:space="preserve">Antonija </w:t>
      </w:r>
      <w:proofErr w:type="spellStart"/>
      <w:r w:rsidRPr="001A7077">
        <w:rPr>
          <w:rFonts w:ascii="Calibri" w:eastAsia="Times New Roman" w:hAnsi="Calibri" w:cs="Arial"/>
          <w:sz w:val="24"/>
          <w:szCs w:val="24"/>
          <w:lang w:eastAsia="hr-HR"/>
        </w:rPr>
        <w:t>Vračević</w:t>
      </w:r>
      <w:proofErr w:type="spellEnd"/>
      <w:r w:rsidRPr="001A7077">
        <w:rPr>
          <w:rFonts w:ascii="Calibri" w:eastAsia="Times New Roman" w:hAnsi="Calibri" w:cs="Arial"/>
          <w:sz w:val="24"/>
          <w:szCs w:val="24"/>
          <w:lang w:eastAsia="hr-HR"/>
        </w:rPr>
        <w:t xml:space="preserve"> </w:t>
      </w:r>
      <w:proofErr w:type="spellStart"/>
      <w:r w:rsidRPr="001A7077">
        <w:rPr>
          <w:rFonts w:ascii="Calibri" w:eastAsia="Times New Roman" w:hAnsi="Calibri" w:cs="Arial"/>
          <w:sz w:val="24"/>
          <w:szCs w:val="24"/>
          <w:lang w:eastAsia="hr-HR"/>
        </w:rPr>
        <w:t>Orečić</w:t>
      </w:r>
      <w:proofErr w:type="spellEnd"/>
    </w:p>
    <w:p w:rsidR="001A7077" w:rsidRPr="001A7077" w:rsidRDefault="001A7077" w:rsidP="001A7077">
      <w:pPr>
        <w:jc w:val="both"/>
        <w:rPr>
          <w:rFonts w:cstheme="minorHAnsi"/>
          <w:sz w:val="24"/>
          <w:szCs w:val="24"/>
        </w:rPr>
      </w:pPr>
    </w:p>
    <w:sectPr w:rsidR="001A7077" w:rsidRPr="001A7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C0"/>
    <w:rsid w:val="001A7077"/>
    <w:rsid w:val="002256C0"/>
    <w:rsid w:val="009B68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CF6E9-F99F-4253-9B7E-2E2FF57F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077"/>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928</Characters>
  <Application>Microsoft Office Word</Application>
  <DocSecurity>0</DocSecurity>
  <Lines>7</Lines>
  <Paragraphs>2</Paragraphs>
  <ScaleCrop>false</ScaleCrop>
  <Company>Workgroup</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2024-04-04T13:28:00Z</dcterms:created>
  <dcterms:modified xsi:type="dcterms:W3CDTF">2024-04-04T13:35:00Z</dcterms:modified>
</cp:coreProperties>
</file>