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F69" w:rsidRDefault="0038323A" w:rsidP="00E42F69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ZAKLJUČCI S 10</w:t>
      </w:r>
      <w:r w:rsidR="00E42F69">
        <w:rPr>
          <w:rFonts w:ascii="Calibri" w:hAnsi="Calibri" w:cs="Arial"/>
          <w:b/>
        </w:rPr>
        <w:t>. SJEDNICE UPRAVNOG VIJEĆA DJEČJEG VRTIĆA „POTOČIĆ PISAROVINA“</w:t>
      </w:r>
    </w:p>
    <w:p w:rsidR="00E42F69" w:rsidRDefault="0038323A" w:rsidP="00E42F69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ODRŽANE 30.09</w:t>
      </w:r>
      <w:r w:rsidR="00E42F69">
        <w:rPr>
          <w:rFonts w:ascii="Calibri" w:hAnsi="Calibri" w:cs="Arial"/>
          <w:b/>
        </w:rPr>
        <w:t>.2026.</w:t>
      </w:r>
    </w:p>
    <w:p w:rsidR="00E42F69" w:rsidRDefault="00E42F69" w:rsidP="00E42F69">
      <w:pPr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jc w:val="both"/>
        <w:rPr>
          <w:rFonts w:asciiTheme="minorHAnsi" w:hAnsiTheme="minorHAnsi"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T1. </w:t>
      </w:r>
      <w:r w:rsidRPr="00182930">
        <w:rPr>
          <w:rFonts w:asciiTheme="minorHAnsi" w:hAnsiTheme="minorHAnsi"/>
        </w:rPr>
        <w:t>Upravno vijeće je jednoglasno prihvatilo zapisnik</w:t>
      </w:r>
      <w:r w:rsidR="0038323A">
        <w:rPr>
          <w:rFonts w:asciiTheme="minorHAnsi" w:hAnsiTheme="minorHAnsi"/>
        </w:rPr>
        <w:t xml:space="preserve"> s 9. </w:t>
      </w:r>
      <w:r>
        <w:rPr>
          <w:rFonts w:asciiTheme="minorHAnsi" w:hAnsiTheme="minorHAnsi"/>
        </w:rPr>
        <w:t>sjednice</w:t>
      </w:r>
      <w:r w:rsidRPr="00182930">
        <w:rPr>
          <w:rFonts w:asciiTheme="minorHAnsi" w:hAnsiTheme="minorHAnsi"/>
        </w:rPr>
        <w:t xml:space="preserve">. 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>T2.</w:t>
      </w:r>
      <w:r w:rsidRPr="0018293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Upravno vijeće je </w:t>
      </w:r>
      <w:r w:rsidR="0038323A">
        <w:rPr>
          <w:rFonts w:asciiTheme="minorHAnsi" w:hAnsiTheme="minorHAnsi" w:cstheme="minorHAnsi"/>
        </w:rPr>
        <w:t>donijelo Godišnji plan</w:t>
      </w:r>
      <w:r>
        <w:rPr>
          <w:rFonts w:asciiTheme="minorHAnsi" w:hAnsiTheme="minorHAnsi" w:cstheme="minorHAnsi"/>
        </w:rPr>
        <w:t xml:space="preserve"> i </w:t>
      </w:r>
      <w:r w:rsidR="0038323A">
        <w:rPr>
          <w:rFonts w:asciiTheme="minorHAnsi" w:hAnsiTheme="minorHAnsi" w:cstheme="minorHAnsi"/>
        </w:rPr>
        <w:t>program odgojno-obrazovnog</w:t>
      </w:r>
      <w:r>
        <w:rPr>
          <w:rFonts w:asciiTheme="minorHAnsi" w:hAnsiTheme="minorHAnsi" w:cstheme="minorHAnsi"/>
        </w:rPr>
        <w:t xml:space="preserve"> rada</w:t>
      </w:r>
      <w:r w:rsidR="0038323A">
        <w:rPr>
          <w:rFonts w:asciiTheme="minorHAnsi" w:hAnsiTheme="minorHAnsi" w:cstheme="minorHAnsi"/>
        </w:rPr>
        <w:t xml:space="preserve"> Dječjeg vrtića „Potočić </w:t>
      </w:r>
      <w:proofErr w:type="spellStart"/>
      <w:r w:rsidR="0038323A">
        <w:rPr>
          <w:rFonts w:asciiTheme="minorHAnsi" w:hAnsiTheme="minorHAnsi" w:cstheme="minorHAnsi"/>
        </w:rPr>
        <w:t>Pisarovina</w:t>
      </w:r>
      <w:proofErr w:type="spellEnd"/>
      <w:r w:rsidR="0038323A">
        <w:rPr>
          <w:rFonts w:asciiTheme="minorHAnsi" w:hAnsiTheme="minorHAnsi" w:cstheme="minorHAnsi"/>
        </w:rPr>
        <w:t>“ za pedagošku godinu 2026/27</w:t>
      </w:r>
      <w:r>
        <w:rPr>
          <w:rFonts w:asciiTheme="minorHAnsi" w:hAnsiTheme="minorHAnsi" w:cstheme="minorHAnsi"/>
        </w:rPr>
        <w:t>.</w:t>
      </w:r>
    </w:p>
    <w:p w:rsidR="00E42F69" w:rsidRPr="00E42F69" w:rsidRDefault="00E42F69" w:rsidP="00E42F69">
      <w:pPr>
        <w:spacing w:line="276" w:lineRule="auto"/>
        <w:jc w:val="both"/>
        <w:rPr>
          <w:rFonts w:asciiTheme="minorHAnsi" w:hAnsiTheme="minorHAnsi" w:cstheme="minorHAnsi"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T3. </w:t>
      </w:r>
      <w:r w:rsidRPr="00866DEE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pravno vij</w:t>
      </w:r>
      <w:r w:rsidR="0038323A">
        <w:rPr>
          <w:rFonts w:asciiTheme="minorHAnsi" w:hAnsiTheme="minorHAnsi" w:cstheme="minorHAnsi"/>
        </w:rPr>
        <w:t>eće je radilo na Pravilni</w:t>
      </w:r>
      <w:r w:rsidR="00C6732A">
        <w:rPr>
          <w:rFonts w:asciiTheme="minorHAnsi" w:hAnsiTheme="minorHAnsi" w:cstheme="minorHAnsi"/>
        </w:rPr>
        <w:t xml:space="preserve">ku o postupku jednostavne nabave, prije konačne verzije izvršit će se još neke provjere prema preporukama pravne službe. 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 w:cstheme="minorHAnsi"/>
        </w:rPr>
      </w:pPr>
      <w:r w:rsidRPr="003C6A35">
        <w:rPr>
          <w:rFonts w:asciiTheme="minorHAnsi" w:hAnsiTheme="minorHAnsi"/>
          <w:b/>
        </w:rPr>
        <w:t>T4.</w:t>
      </w:r>
      <w:r>
        <w:rPr>
          <w:rFonts w:asciiTheme="minorHAnsi" w:hAnsiTheme="minorHAnsi"/>
          <w:b/>
        </w:rPr>
        <w:t xml:space="preserve"> </w:t>
      </w:r>
      <w:r w:rsidRPr="003A776C">
        <w:rPr>
          <w:rFonts w:asciiTheme="minorHAnsi" w:hAnsiTheme="minorHAnsi" w:cstheme="minorHAnsi"/>
        </w:rPr>
        <w:t xml:space="preserve">Upravno vijeće je donijelo Odluku o </w:t>
      </w:r>
      <w:r w:rsidR="00C6732A">
        <w:rPr>
          <w:rFonts w:asciiTheme="minorHAnsi" w:hAnsiTheme="minorHAnsi" w:cstheme="minorHAnsi"/>
        </w:rPr>
        <w:t xml:space="preserve">IV. Izmjenama i dopunama Pravilnika o unutarnjem </w:t>
      </w:r>
      <w:r w:rsidR="00C6732A" w:rsidRPr="0092427A">
        <w:rPr>
          <w:rFonts w:asciiTheme="minorHAnsi" w:hAnsiTheme="minorHAnsi" w:cstheme="minorHAnsi"/>
        </w:rPr>
        <w:t xml:space="preserve">ustrojstvu i načinu rada Dječjeg vrtića „Potočić </w:t>
      </w:r>
      <w:proofErr w:type="spellStart"/>
      <w:r w:rsidR="00C6732A" w:rsidRPr="0092427A">
        <w:rPr>
          <w:rFonts w:asciiTheme="minorHAnsi" w:hAnsiTheme="minorHAnsi" w:cstheme="minorHAnsi"/>
        </w:rPr>
        <w:t>Pisarovina</w:t>
      </w:r>
      <w:proofErr w:type="spellEnd"/>
      <w:r w:rsidR="00C6732A" w:rsidRPr="0092427A">
        <w:rPr>
          <w:rFonts w:asciiTheme="minorHAnsi" w:hAnsiTheme="minorHAnsi" w:cstheme="minorHAnsi"/>
        </w:rPr>
        <w:t>“, prema kojoj se u poglavlju VIII. Ustroj radnih mjesta u dječjem vrtiću- sistematizacija dodaje novo radno mjesto- pomoćni radnik za njegu, skrb i pratnju.</w:t>
      </w:r>
    </w:p>
    <w:p w:rsid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</w:rPr>
      </w:pPr>
    </w:p>
    <w:p w:rsidR="00C6732A" w:rsidRPr="00B41280" w:rsidRDefault="00E42F69" w:rsidP="00C6732A">
      <w:pPr>
        <w:pStyle w:val="Odlomakpopisa"/>
        <w:jc w:val="both"/>
        <w:rPr>
          <w:rFonts w:asciiTheme="minorHAnsi" w:hAnsiTheme="minorHAnsi" w:cstheme="minorHAnsi"/>
        </w:rPr>
      </w:pPr>
      <w:r w:rsidRPr="00E42F69">
        <w:rPr>
          <w:rFonts w:asciiTheme="minorHAnsi" w:hAnsiTheme="minorHAnsi"/>
          <w:b/>
        </w:rPr>
        <w:t>T5.</w:t>
      </w:r>
      <w:r>
        <w:rPr>
          <w:rFonts w:asciiTheme="minorHAnsi" w:hAnsiTheme="minorHAnsi"/>
          <w:b/>
        </w:rPr>
        <w:t xml:space="preserve"> </w:t>
      </w:r>
      <w:r w:rsidR="00C6732A" w:rsidRPr="00B41280">
        <w:rPr>
          <w:rFonts w:asciiTheme="minorHAnsi" w:hAnsiTheme="minorHAnsi" w:cstheme="minorHAnsi"/>
        </w:rPr>
        <w:t xml:space="preserve">Upravno </w:t>
      </w:r>
      <w:r w:rsidR="00C6732A">
        <w:rPr>
          <w:rFonts w:asciiTheme="minorHAnsi" w:hAnsiTheme="minorHAnsi" w:cstheme="minorHAnsi"/>
        </w:rPr>
        <w:t xml:space="preserve">vijeće je donijelo Odluku o </w:t>
      </w:r>
      <w:proofErr w:type="spellStart"/>
      <w:r w:rsidR="00C6732A">
        <w:rPr>
          <w:rFonts w:asciiTheme="minorHAnsi" w:hAnsiTheme="minorHAnsi" w:cstheme="minorHAnsi"/>
        </w:rPr>
        <w:t>I.Izmjenama</w:t>
      </w:r>
      <w:proofErr w:type="spellEnd"/>
      <w:r w:rsidR="00C6732A">
        <w:rPr>
          <w:rFonts w:asciiTheme="minorHAnsi" w:hAnsiTheme="minorHAnsi" w:cstheme="minorHAnsi"/>
        </w:rPr>
        <w:t xml:space="preserve"> i dopunama Pravilnika o radu prema kojoj se dodaje naziv novog radnog mjesta-pomoćni radnik za njegu, skrb i pratnju te koeficijent složenosti poslova za to radno mjesto- 1,25.</w:t>
      </w:r>
    </w:p>
    <w:p w:rsidR="00E42F69" w:rsidRDefault="00E42F69" w:rsidP="00E42F69">
      <w:pPr>
        <w:pStyle w:val="Odlomakpopisa"/>
        <w:jc w:val="both"/>
        <w:rPr>
          <w:rFonts w:asciiTheme="minorHAnsi" w:hAnsiTheme="minorHAnsi" w:cstheme="minorHAnsi"/>
        </w:rPr>
      </w:pPr>
    </w:p>
    <w:p w:rsidR="00C6732A" w:rsidRDefault="00C6732A" w:rsidP="00C6732A">
      <w:pPr>
        <w:pStyle w:val="Odlomakpopisa"/>
        <w:jc w:val="both"/>
        <w:rPr>
          <w:rFonts w:asciiTheme="minorHAnsi" w:hAnsiTheme="minorHAnsi" w:cstheme="minorHAnsi"/>
        </w:rPr>
      </w:pPr>
      <w:r w:rsidRPr="00C6732A">
        <w:rPr>
          <w:rFonts w:asciiTheme="minorHAnsi" w:hAnsiTheme="minorHAnsi" w:cstheme="minorHAnsi"/>
          <w:b/>
        </w:rPr>
        <w:t>T6.</w:t>
      </w:r>
      <w:r w:rsidRPr="00C6732A">
        <w:rPr>
          <w:rFonts w:asciiTheme="minorHAnsi" w:hAnsiTheme="minorHAnsi" w:cstheme="minorHAnsi"/>
        </w:rPr>
        <w:t xml:space="preserve"> </w:t>
      </w:r>
      <w:r w:rsidRPr="00534A0F">
        <w:rPr>
          <w:rFonts w:asciiTheme="minorHAnsi" w:hAnsiTheme="minorHAnsi" w:cstheme="minorHAnsi"/>
        </w:rPr>
        <w:t>Upr</w:t>
      </w:r>
      <w:r>
        <w:rPr>
          <w:rFonts w:asciiTheme="minorHAnsi" w:hAnsiTheme="minorHAnsi" w:cstheme="minorHAnsi"/>
        </w:rPr>
        <w:t xml:space="preserve">avno vijeće predlaže da se kriterij upisa djeca iz </w:t>
      </w:r>
      <w:proofErr w:type="spellStart"/>
      <w:r>
        <w:rPr>
          <w:rFonts w:asciiTheme="minorHAnsi" w:hAnsiTheme="minorHAnsi" w:cstheme="minorHAnsi"/>
        </w:rPr>
        <w:t>jednoroditeljskih</w:t>
      </w:r>
      <w:proofErr w:type="spellEnd"/>
      <w:r>
        <w:rPr>
          <w:rFonts w:asciiTheme="minorHAnsi" w:hAnsiTheme="minorHAnsi" w:cstheme="minorHAnsi"/>
        </w:rPr>
        <w:t xml:space="preserve"> obitelji boduje s jednim  bodom (djeca iz </w:t>
      </w:r>
      <w:proofErr w:type="spellStart"/>
      <w:r>
        <w:rPr>
          <w:rFonts w:asciiTheme="minorHAnsi" w:hAnsiTheme="minorHAnsi" w:cstheme="minorHAnsi"/>
        </w:rPr>
        <w:t>jednoroditeljskih</w:t>
      </w:r>
      <w:proofErr w:type="spellEnd"/>
      <w:r>
        <w:rPr>
          <w:rFonts w:asciiTheme="minorHAnsi" w:hAnsiTheme="minorHAnsi" w:cstheme="minorHAnsi"/>
        </w:rPr>
        <w:t xml:space="preserve"> obitelji- 1 bod). </w:t>
      </w:r>
    </w:p>
    <w:p w:rsidR="00C6732A" w:rsidRDefault="00C6732A" w:rsidP="00E42F69">
      <w:pPr>
        <w:pStyle w:val="Odlomakpopisa"/>
        <w:jc w:val="both"/>
        <w:rPr>
          <w:rFonts w:asciiTheme="minorHAnsi" w:hAnsiTheme="minorHAnsi" w:cstheme="minorHAnsi"/>
          <w:b/>
        </w:rPr>
      </w:pPr>
    </w:p>
    <w:p w:rsidR="00C6732A" w:rsidRPr="00C6732A" w:rsidRDefault="00C6732A" w:rsidP="00C6732A">
      <w:pPr>
        <w:pStyle w:val="Odlomakpopisa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T7. </w:t>
      </w:r>
      <w:r w:rsidRPr="00C6732A">
        <w:rPr>
          <w:rFonts w:asciiTheme="minorHAnsi" w:hAnsiTheme="minorHAnsi" w:cstheme="minorHAnsi"/>
        </w:rPr>
        <w:t xml:space="preserve">Upravno vijeće nije suglasno s najmom vrtićke sportske dvorane za vanjske aktivnosti u prijepodnevnim satima, budući da je to vrijeme kad dvorana treba biti raspoloživa svim odgojno- obrazovnim skupinama u vrtiću. </w:t>
      </w:r>
    </w:p>
    <w:p w:rsidR="00E42F69" w:rsidRPr="00E42F69" w:rsidRDefault="00E42F69" w:rsidP="00E42F69">
      <w:pPr>
        <w:pStyle w:val="Odlomakpopisa"/>
        <w:spacing w:line="276" w:lineRule="auto"/>
        <w:jc w:val="both"/>
        <w:rPr>
          <w:rFonts w:asciiTheme="minorHAnsi" w:hAnsiTheme="minorHAnsi"/>
          <w:b/>
        </w:rPr>
      </w:pPr>
    </w:p>
    <w:p w:rsidR="00E42F69" w:rsidRDefault="00E42F69" w:rsidP="00E42F69">
      <w:pPr>
        <w:pStyle w:val="Odlomakpopisa"/>
        <w:jc w:val="both"/>
        <w:rPr>
          <w:rFonts w:asciiTheme="minorHAnsi" w:hAnsiTheme="minorHAnsi" w:cstheme="minorHAnsi"/>
        </w:rPr>
      </w:pPr>
    </w:p>
    <w:p w:rsidR="00E42F69" w:rsidRPr="00C6732A" w:rsidRDefault="00C6732A" w:rsidP="00C6732A">
      <w:p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Pisarovina</w:t>
      </w:r>
      <w:proofErr w:type="spellEnd"/>
      <w:r>
        <w:rPr>
          <w:rFonts w:asciiTheme="minorHAnsi" w:hAnsiTheme="minorHAnsi" w:cstheme="minorHAnsi"/>
        </w:rPr>
        <w:t>, 30.09</w:t>
      </w:r>
      <w:r w:rsidR="00E42F69" w:rsidRPr="00C6732A">
        <w:rPr>
          <w:rFonts w:asciiTheme="minorHAnsi" w:hAnsiTheme="minorHAnsi" w:cstheme="minorHAnsi"/>
        </w:rPr>
        <w:t xml:space="preserve">.2026.                                                                                         </w:t>
      </w:r>
    </w:p>
    <w:p w:rsidR="00E42F69" w:rsidRDefault="00C6732A" w:rsidP="00C6732A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E42F69">
        <w:rPr>
          <w:rFonts w:asciiTheme="minorHAnsi" w:hAnsiTheme="minorHAnsi" w:cstheme="minorHAnsi"/>
        </w:rPr>
        <w:t>reds</w:t>
      </w:r>
      <w:r>
        <w:rPr>
          <w:rFonts w:asciiTheme="minorHAnsi" w:hAnsiTheme="minorHAnsi" w:cstheme="minorHAnsi"/>
        </w:rPr>
        <w:t>jednica</w:t>
      </w:r>
      <w:r w:rsidR="00E42F69">
        <w:rPr>
          <w:rFonts w:asciiTheme="minorHAnsi" w:hAnsiTheme="minorHAnsi" w:cstheme="minorHAnsi"/>
        </w:rPr>
        <w:t xml:space="preserve"> Upravnog vijeća: </w:t>
      </w:r>
    </w:p>
    <w:p w:rsidR="00E42F69" w:rsidRDefault="00C6732A" w:rsidP="00C6732A">
      <w:pPr>
        <w:pStyle w:val="Odlomakpopisa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Antonija </w:t>
      </w:r>
      <w:proofErr w:type="spellStart"/>
      <w:r>
        <w:rPr>
          <w:rFonts w:asciiTheme="minorHAnsi" w:hAnsiTheme="minorHAnsi" w:cstheme="minorHAnsi"/>
        </w:rPr>
        <w:t>Vračević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Orečić</w:t>
      </w:r>
      <w:proofErr w:type="spellEnd"/>
    </w:p>
    <w:p w:rsidR="00E42F69" w:rsidRDefault="00E42F69" w:rsidP="00E42F69">
      <w:pPr>
        <w:pStyle w:val="Odlomakpopisa"/>
        <w:jc w:val="right"/>
        <w:rPr>
          <w:rFonts w:asciiTheme="minorHAnsi" w:hAnsiTheme="minorHAnsi" w:cstheme="minorHAnsi"/>
        </w:rPr>
      </w:pPr>
    </w:p>
    <w:p w:rsidR="00E42F69" w:rsidRDefault="00E42F69" w:rsidP="00E42F69"/>
    <w:p w:rsidR="00E42F69" w:rsidRPr="00F52BA9" w:rsidRDefault="00E42F69" w:rsidP="00E42F69"/>
    <w:p w:rsidR="00331B7E" w:rsidRDefault="00331B7E">
      <w:bookmarkStart w:id="0" w:name="_GoBack"/>
      <w:bookmarkEnd w:id="0"/>
    </w:p>
    <w:sectPr w:rsidR="00331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E7"/>
    <w:rsid w:val="00331B7E"/>
    <w:rsid w:val="0038323A"/>
    <w:rsid w:val="006D5EE7"/>
    <w:rsid w:val="00C6732A"/>
    <w:rsid w:val="00E4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325AB-18DB-4B01-B14D-3C6DDD49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2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233</Words>
  <Characters>1332</Characters>
  <Application>Microsoft Office Word</Application>
  <DocSecurity>0</DocSecurity>
  <Lines>11</Lines>
  <Paragraphs>3</Paragraphs>
  <ScaleCrop>false</ScaleCrop>
  <Company>Workgroup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2026-09-01T12:39:00Z</dcterms:created>
  <dcterms:modified xsi:type="dcterms:W3CDTF">2026-10-01T08:15:00Z</dcterms:modified>
</cp:coreProperties>
</file>